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B3DE5" w:rsidR="00B46160" w:rsidP="00B46160" w:rsidRDefault="00B46160" w14:paraId="6217CF2D" w14:textId="0C260ED5">
      <w:pPr>
        <w:pStyle w:val="Title"/>
        <w:rPr>
          <w:rFonts w:cs="Arial"/>
          <w:sz w:val="22"/>
          <w:szCs w:val="22"/>
        </w:rPr>
      </w:pPr>
      <w:r w:rsidRPr="05262809" w:rsidR="00B46160">
        <w:rPr>
          <w:rFonts w:cs="Arial"/>
          <w:sz w:val="22"/>
          <w:szCs w:val="22"/>
        </w:rPr>
        <w:t>PERSONAL MEMBERS</w:t>
      </w:r>
      <w:r w:rsidRPr="05262809" w:rsidR="35ADBD27">
        <w:rPr>
          <w:rFonts w:cs="Arial"/>
          <w:sz w:val="22"/>
          <w:szCs w:val="22"/>
        </w:rPr>
        <w:t>’ ACCESSIBILITY</w:t>
      </w:r>
      <w:r w:rsidRPr="05262809" w:rsidR="38F890FE">
        <w:rPr>
          <w:rFonts w:cs="Arial"/>
          <w:sz w:val="22"/>
          <w:szCs w:val="22"/>
        </w:rPr>
        <w:t xml:space="preserve"> </w:t>
      </w:r>
      <w:r w:rsidRPr="05262809" w:rsidR="00D06763">
        <w:rPr>
          <w:rFonts w:cs="Arial"/>
          <w:sz w:val="22"/>
          <w:szCs w:val="22"/>
        </w:rPr>
        <w:t xml:space="preserve">SAFETY &amp; </w:t>
      </w:r>
      <w:r w:rsidRPr="05262809" w:rsidR="38F890FE">
        <w:rPr>
          <w:rFonts w:cs="Arial"/>
          <w:sz w:val="22"/>
          <w:szCs w:val="22"/>
        </w:rPr>
        <w:t>RISK</w:t>
      </w:r>
      <w:r w:rsidRPr="05262809" w:rsidR="00B46160">
        <w:rPr>
          <w:rFonts w:cs="Arial"/>
          <w:sz w:val="22"/>
          <w:szCs w:val="22"/>
        </w:rPr>
        <w:t xml:space="preserve"> ASSESSMENT </w:t>
      </w:r>
      <w:r w:rsidRPr="05262809" w:rsidR="7192A22D">
        <w:rPr>
          <w:rFonts w:cs="Arial"/>
          <w:sz w:val="22"/>
          <w:szCs w:val="22"/>
        </w:rPr>
        <w:t>(Any</w:t>
      </w:r>
      <w:r w:rsidRPr="05262809" w:rsidR="0E63F4EB">
        <w:rPr>
          <w:rFonts w:cs="Arial"/>
          <w:sz w:val="22"/>
          <w:szCs w:val="22"/>
        </w:rPr>
        <w:t>thing relevant</w:t>
      </w:r>
      <w:r w:rsidRPr="05262809" w:rsidR="7BBE3DCC">
        <w:rPr>
          <w:rFonts w:cs="Arial"/>
          <w:sz w:val="22"/>
          <w:szCs w:val="22"/>
        </w:rPr>
        <w:t xml:space="preserve"> </w:t>
      </w:r>
      <w:r w:rsidRPr="05262809" w:rsidR="7192A22D">
        <w:rPr>
          <w:rFonts w:cs="Arial"/>
          <w:sz w:val="22"/>
          <w:szCs w:val="22"/>
        </w:rPr>
        <w:t>to access</w:t>
      </w:r>
      <w:r w:rsidRPr="05262809" w:rsidR="410B9069">
        <w:rPr>
          <w:rFonts w:cs="Arial"/>
          <w:sz w:val="22"/>
          <w:szCs w:val="22"/>
        </w:rPr>
        <w:t>, feel safe and</w:t>
      </w:r>
      <w:r w:rsidRPr="05262809" w:rsidR="057302CD">
        <w:rPr>
          <w:rFonts w:cs="Arial"/>
          <w:sz w:val="22"/>
          <w:szCs w:val="22"/>
        </w:rPr>
        <w:t xml:space="preserve"> </w:t>
      </w:r>
      <w:r w:rsidRPr="05262809" w:rsidR="65FA0E49">
        <w:rPr>
          <w:rFonts w:cs="Arial"/>
          <w:sz w:val="22"/>
          <w:szCs w:val="22"/>
        </w:rPr>
        <w:t xml:space="preserve">fully </w:t>
      </w:r>
      <w:r w:rsidRPr="05262809" w:rsidR="65FA0E49">
        <w:rPr>
          <w:rFonts w:cs="Arial"/>
          <w:sz w:val="22"/>
          <w:szCs w:val="22"/>
        </w:rPr>
        <w:t>participate</w:t>
      </w:r>
      <w:r w:rsidRPr="05262809" w:rsidR="65FA0E49">
        <w:rPr>
          <w:rFonts w:cs="Arial"/>
          <w:sz w:val="22"/>
          <w:szCs w:val="22"/>
        </w:rPr>
        <w:t xml:space="preserve"> in a group</w:t>
      </w:r>
      <w:r w:rsidRPr="05262809" w:rsidR="057302CD">
        <w:rPr>
          <w:rFonts w:cs="Arial"/>
          <w:sz w:val="22"/>
          <w:szCs w:val="22"/>
        </w:rPr>
        <w:t>)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Pr="00EB3DE5" w:rsidR="00331BC1" w:rsidTr="13A3B8CB" w14:paraId="5AA2A4F0" w14:textId="77777777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B3DE5" w:rsidR="00331BC1" w:rsidP="00331BC1" w:rsidRDefault="00331BC1" w14:paraId="62C61EA9" w14:textId="77777777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bookmarkStart w:name="_Hlk111033549" w:id="0"/>
            <w:bookmarkStart w:name="_Hlk111033562" w:id="1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B3DE5" w:rsidR="00331BC1" w:rsidP="00331BC1" w:rsidRDefault="00331BC1" w14:paraId="65932FEE" w14:textId="77777777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Pr="00EB3DE5" w:rsidR="00331BC1" w:rsidTr="13A3B8CB" w14:paraId="52B3796E" w14:textId="77777777">
        <w:tc>
          <w:tcPr>
            <w:tcW w:w="1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B3DE5" w:rsidR="00331BC1" w:rsidP="00331BC1" w:rsidRDefault="00331BC1" w14:paraId="2C9E5F1C" w14:textId="77777777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Pr="00EB3DE5" w:rsidR="00331BC1" w:rsidTr="13A3B8CB" w14:paraId="086AECB9" w14:textId="77777777">
        <w:tc>
          <w:tcPr>
            <w:tcW w:w="1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B3DE5" w:rsidR="00331BC1" w:rsidP="00331BC1" w:rsidRDefault="00331BC1" w14:paraId="4A465D02" w14:textId="77777777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Pr="00EB3DE5" w:rsidR="00331BC1" w:rsidTr="13A3B8CB" w14:paraId="1863FAE1" w14:textId="77777777">
        <w:trPr>
          <w:trHeight w:val="1456"/>
        </w:trPr>
        <w:tc>
          <w:tcPr>
            <w:tcW w:w="1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B3DE5" w:rsidR="00331BC1" w:rsidP="00331BC1" w:rsidRDefault="00331BC1" w14:paraId="09082444" w14:textId="2BD5FE77">
            <w:pPr>
              <w:pStyle w:val="Heading2"/>
              <w:numPr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13A3B8CB" w:rsidR="257E056A">
              <w:rPr>
                <w:rFonts w:cs="Arial"/>
                <w:sz w:val="22"/>
                <w:szCs w:val="22"/>
              </w:rPr>
              <w:t xml:space="preserve">Description of </w:t>
            </w:r>
            <w:r w:rsidRPr="13A3B8CB" w:rsidR="257E056A">
              <w:rPr>
                <w:rFonts w:cs="Arial"/>
                <w:sz w:val="22"/>
                <w:szCs w:val="22"/>
              </w:rPr>
              <w:t>Activity (if applicable):</w:t>
            </w:r>
          </w:p>
        </w:tc>
      </w:tr>
      <w:bookmarkEnd w:id="0"/>
      <w:bookmarkEnd w:id="1"/>
    </w:tbl>
    <w:p w:rsidRPr="00EB3DE5" w:rsidR="00E357F0" w:rsidP="00E357F0" w:rsidRDefault="00E357F0" w14:paraId="7011A241" w14:textId="1AFC3BD0">
      <w:pPr>
        <w:jc w:val="both"/>
        <w:rPr>
          <w:rFonts w:cs="Arial"/>
          <w:sz w:val="22"/>
          <w:szCs w:val="22"/>
        </w:rPr>
      </w:pPr>
    </w:p>
    <w:p w:rsidRPr="00EB3DE5" w:rsidR="00E357F0" w:rsidP="00E35D25" w:rsidRDefault="00E357F0" w14:paraId="0C84F00D" w14:textId="1C1DFD6D">
      <w:pPr>
        <w:jc w:val="both"/>
        <w:rPr>
          <w:rFonts w:cs="Arial"/>
          <w:sz w:val="22"/>
          <w:szCs w:val="22"/>
        </w:rPr>
      </w:pPr>
      <w:r w:rsidRPr="13A3B8CB" w:rsidR="00E357F0">
        <w:rPr>
          <w:rFonts w:cs="Arial"/>
          <w:sz w:val="22"/>
          <w:szCs w:val="22"/>
        </w:rPr>
        <w:t>This</w:t>
      </w:r>
      <w:r w:rsidRPr="13A3B8CB" w:rsidR="00393E04">
        <w:rPr>
          <w:rFonts w:cs="Arial"/>
          <w:sz w:val="22"/>
          <w:szCs w:val="22"/>
        </w:rPr>
        <w:t xml:space="preserve"> assessment</w:t>
      </w:r>
      <w:r w:rsidRPr="13A3B8CB" w:rsidR="00E357F0">
        <w:rPr>
          <w:rFonts w:cs="Arial"/>
          <w:sz w:val="22"/>
          <w:szCs w:val="22"/>
        </w:rPr>
        <w:t xml:space="preserve"> is to help </w:t>
      </w:r>
      <w:r w:rsidRPr="13A3B8CB" w:rsidR="3736A39B">
        <w:rPr>
          <w:rFonts w:cs="Arial"/>
          <w:sz w:val="22"/>
          <w:szCs w:val="22"/>
        </w:rPr>
        <w:t xml:space="preserve">you </w:t>
      </w:r>
      <w:r w:rsidRPr="13A3B8CB" w:rsidR="00E35D25">
        <w:rPr>
          <w:rFonts w:cs="Arial"/>
          <w:sz w:val="22"/>
          <w:szCs w:val="22"/>
        </w:rPr>
        <w:t>identify</w:t>
      </w:r>
      <w:r w:rsidRPr="13A3B8CB" w:rsidR="00E35D25">
        <w:rPr>
          <w:rFonts w:cs="Arial"/>
          <w:sz w:val="22"/>
          <w:szCs w:val="22"/>
        </w:rPr>
        <w:t xml:space="preserve"> personal</w:t>
      </w:r>
      <w:r w:rsidRPr="13A3B8CB" w:rsidR="297A8B46">
        <w:rPr>
          <w:rFonts w:cs="Arial"/>
          <w:sz w:val="22"/>
          <w:szCs w:val="22"/>
        </w:rPr>
        <w:t xml:space="preserve"> needs and</w:t>
      </w:r>
      <w:r w:rsidRPr="13A3B8CB" w:rsidR="00E35D25">
        <w:rPr>
          <w:rFonts w:cs="Arial"/>
          <w:sz w:val="22"/>
          <w:szCs w:val="22"/>
        </w:rPr>
        <w:t xml:space="preserve"> risks you may experience</w:t>
      </w:r>
      <w:r w:rsidRPr="13A3B8CB" w:rsidR="582E8F1E">
        <w:rPr>
          <w:rFonts w:cs="Arial"/>
          <w:sz w:val="22"/>
          <w:szCs w:val="22"/>
        </w:rPr>
        <w:t xml:space="preserve"> as an individual.</w:t>
      </w:r>
      <w:r w:rsidRPr="13A3B8CB" w:rsidR="00E357F0">
        <w:rPr>
          <w:rFonts w:cs="Arial"/>
          <w:sz w:val="22"/>
          <w:szCs w:val="22"/>
        </w:rPr>
        <w:t xml:space="preserve"> </w:t>
      </w:r>
      <w:r w:rsidRPr="13A3B8CB" w:rsidR="002B5F2E">
        <w:rPr>
          <w:rFonts w:cs="Arial"/>
          <w:sz w:val="22"/>
          <w:szCs w:val="22"/>
        </w:rPr>
        <w:t xml:space="preserve">This is useful </w:t>
      </w:r>
      <w:r w:rsidRPr="13A3B8CB" w:rsidR="00672D43">
        <w:rPr>
          <w:rFonts w:cs="Arial"/>
          <w:sz w:val="22"/>
          <w:szCs w:val="22"/>
        </w:rPr>
        <w:t>if you feel</w:t>
      </w:r>
      <w:r w:rsidRPr="13A3B8CB" w:rsidR="002B5F2E">
        <w:rPr>
          <w:rFonts w:cs="Arial"/>
          <w:sz w:val="22"/>
          <w:szCs w:val="22"/>
        </w:rPr>
        <w:t xml:space="preserve"> </w:t>
      </w:r>
      <w:r w:rsidRPr="13A3B8CB" w:rsidR="00672D43">
        <w:rPr>
          <w:rFonts w:cs="Arial"/>
          <w:sz w:val="22"/>
          <w:szCs w:val="22"/>
        </w:rPr>
        <w:t>you</w:t>
      </w:r>
      <w:r w:rsidRPr="13A3B8CB" w:rsidR="002B5F2E">
        <w:rPr>
          <w:rFonts w:cs="Arial"/>
          <w:sz w:val="22"/>
          <w:szCs w:val="22"/>
        </w:rPr>
        <w:t xml:space="preserve"> nee</w:t>
      </w:r>
      <w:r w:rsidRPr="13A3B8CB" w:rsidR="00867572">
        <w:rPr>
          <w:rFonts w:cs="Arial"/>
          <w:sz w:val="22"/>
          <w:szCs w:val="22"/>
        </w:rPr>
        <w:t xml:space="preserve">d to make </w:t>
      </w:r>
      <w:r w:rsidRPr="13A3B8CB" w:rsidR="635D41BA">
        <w:rPr>
          <w:rFonts w:cs="Arial"/>
          <w:sz w:val="22"/>
          <w:szCs w:val="22"/>
        </w:rPr>
        <w:t xml:space="preserve">a </w:t>
      </w:r>
      <w:r w:rsidRPr="13A3B8CB" w:rsidR="2313F4E2">
        <w:rPr>
          <w:rFonts w:cs="Arial"/>
          <w:sz w:val="22"/>
          <w:szCs w:val="22"/>
        </w:rPr>
        <w:t xml:space="preserve">group leader aware of </w:t>
      </w:r>
      <w:r w:rsidRPr="13A3B8CB" w:rsidR="5E8CAB6E">
        <w:rPr>
          <w:rFonts w:cs="Arial"/>
          <w:sz w:val="22"/>
          <w:szCs w:val="22"/>
        </w:rPr>
        <w:t xml:space="preserve">any </w:t>
      </w:r>
      <w:r w:rsidRPr="13A3B8CB" w:rsidR="00867572">
        <w:rPr>
          <w:rFonts w:cs="Arial"/>
          <w:sz w:val="22"/>
          <w:szCs w:val="22"/>
        </w:rPr>
        <w:t xml:space="preserve">considerations for the activities </w:t>
      </w:r>
      <w:r w:rsidRPr="13A3B8CB" w:rsidR="00672D43">
        <w:rPr>
          <w:rFonts w:cs="Arial"/>
          <w:sz w:val="22"/>
          <w:szCs w:val="22"/>
        </w:rPr>
        <w:t xml:space="preserve">you </w:t>
      </w:r>
      <w:r w:rsidRPr="13A3B8CB" w:rsidR="00672D43">
        <w:rPr>
          <w:rFonts w:cs="Arial"/>
          <w:sz w:val="22"/>
          <w:szCs w:val="22"/>
        </w:rPr>
        <w:t>participate</w:t>
      </w:r>
      <w:r w:rsidRPr="13A3B8CB" w:rsidR="00672D43">
        <w:rPr>
          <w:rFonts w:cs="Arial"/>
          <w:sz w:val="22"/>
          <w:szCs w:val="22"/>
        </w:rPr>
        <w:t xml:space="preserve"> in. </w:t>
      </w:r>
      <w:r w:rsidRPr="13A3B8CB" w:rsidR="00E35D25">
        <w:rPr>
          <w:rFonts w:cs="Arial"/>
          <w:sz w:val="22"/>
          <w:szCs w:val="22"/>
        </w:rPr>
        <w:t>You should</w:t>
      </w:r>
      <w:r w:rsidRPr="13A3B8CB" w:rsidR="00E357F0">
        <w:rPr>
          <w:rFonts w:cs="Arial"/>
          <w:sz w:val="22"/>
          <w:szCs w:val="22"/>
        </w:rPr>
        <w:t xml:space="preserve"> think carefully about any specific risks you may </w:t>
      </w:r>
      <w:r w:rsidRPr="13A3B8CB" w:rsidR="00E357F0">
        <w:rPr>
          <w:rFonts w:cs="Arial"/>
          <w:sz w:val="22"/>
          <w:szCs w:val="22"/>
        </w:rPr>
        <w:t>encounter</w:t>
      </w:r>
      <w:r w:rsidRPr="13A3B8CB" w:rsidR="00E35D25">
        <w:rPr>
          <w:rFonts w:cs="Arial"/>
          <w:sz w:val="22"/>
          <w:szCs w:val="22"/>
        </w:rPr>
        <w:t xml:space="preserve"> during a u3a activity. 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Where you 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>identify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a particular </w:t>
      </w:r>
      <w:r w:rsidRPr="13A3B8CB" w:rsidR="0D26C81D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need or 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>risk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you should note the actions you will take to </w:t>
      </w:r>
      <w:r w:rsidRPr="13A3B8CB" w:rsidR="7321FD46">
        <w:rPr>
          <w:rFonts w:eastAsia="Times New Roman" w:cs="Arial"/>
          <w:color w:val="000000" w:themeColor="text1" w:themeTint="FF" w:themeShade="FF"/>
          <w:sz w:val="22"/>
          <w:szCs w:val="22"/>
        </w:rPr>
        <w:t>reduce</w:t>
      </w:r>
      <w:r w:rsidRPr="13A3B8CB" w:rsidR="00E357F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the risk</w:t>
      </w:r>
      <w:r w:rsidRPr="13A3B8CB" w:rsidR="06507352">
        <w:rPr>
          <w:rFonts w:eastAsia="Times New Roman" w:cs="Arial"/>
          <w:color w:val="000000" w:themeColor="text1" w:themeTint="FF" w:themeShade="FF"/>
          <w:sz w:val="22"/>
          <w:szCs w:val="22"/>
        </w:rPr>
        <w:t>.</w:t>
      </w:r>
      <w:r w:rsidRPr="13A3B8CB" w:rsidR="00B65CC1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3A3B8CB" w:rsidR="0D8B9F7D">
        <w:rPr>
          <w:rFonts w:eastAsia="Times New Roman" w:cs="Arial"/>
          <w:color w:val="000000" w:themeColor="text1" w:themeTint="FF" w:themeShade="FF"/>
          <w:sz w:val="22"/>
          <w:szCs w:val="22"/>
        </w:rPr>
        <w:t>S</w:t>
      </w:r>
      <w:r w:rsidRPr="13A3B8CB" w:rsidR="34793DA0">
        <w:rPr>
          <w:rFonts w:eastAsia="Times New Roman" w:cs="Arial"/>
          <w:color w:val="000000" w:themeColor="text1" w:themeTint="FF" w:themeShade="FF"/>
          <w:sz w:val="22"/>
          <w:szCs w:val="22"/>
        </w:rPr>
        <w:t>peak with the group leade</w:t>
      </w:r>
      <w:r w:rsidRPr="13A3B8CB" w:rsidR="51299770">
        <w:rPr>
          <w:rFonts w:eastAsia="Times New Roman" w:cs="Arial"/>
          <w:color w:val="000000" w:themeColor="text1" w:themeTint="FF" w:themeShade="FF"/>
          <w:sz w:val="22"/>
          <w:szCs w:val="22"/>
        </w:rPr>
        <w:t>r</w:t>
      </w:r>
      <w:r w:rsidRPr="13A3B8CB" w:rsidR="38CDC13C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3A3B8CB" w:rsidR="34793DA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to see if and how </w:t>
      </w:r>
      <w:r w:rsidRPr="13A3B8CB" w:rsidR="1F21B013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your </w:t>
      </w:r>
      <w:r w:rsidRPr="13A3B8CB" w:rsidR="34793DA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needs may be </w:t>
      </w:r>
      <w:r w:rsidRPr="13A3B8CB" w:rsidR="34793DA0">
        <w:rPr>
          <w:rFonts w:eastAsia="Times New Roman" w:cs="Arial"/>
          <w:color w:val="000000" w:themeColor="text1" w:themeTint="FF" w:themeShade="FF"/>
          <w:sz w:val="22"/>
          <w:szCs w:val="22"/>
        </w:rPr>
        <w:t>accommodated</w:t>
      </w:r>
      <w:r w:rsidRPr="13A3B8CB" w:rsidR="3FC4FC6D">
        <w:rPr>
          <w:rFonts w:eastAsia="Times New Roman" w:cs="Arial"/>
          <w:color w:val="000000" w:themeColor="text1" w:themeTint="FF" w:themeShade="FF"/>
          <w:sz w:val="22"/>
          <w:szCs w:val="22"/>
        </w:rPr>
        <w:t>.</w:t>
      </w:r>
      <w:r w:rsidRPr="13A3B8CB" w:rsidR="34793DA0">
        <w:rPr>
          <w:rFonts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3A3B8CB" w:rsidR="3FCF3D7A">
        <w:rPr>
          <w:rFonts w:eastAsia="Times New Roman" w:cs="Arial"/>
          <w:color w:val="000000" w:themeColor="text1" w:themeTint="FF" w:themeShade="FF"/>
          <w:sz w:val="22"/>
          <w:szCs w:val="22"/>
        </w:rPr>
        <w:t>Y</w:t>
      </w:r>
      <w:r w:rsidRPr="13A3B8CB" w:rsidR="00E357F0">
        <w:rPr>
          <w:rFonts w:cs="Arial"/>
          <w:sz w:val="22"/>
          <w:szCs w:val="22"/>
        </w:rPr>
        <w:t>ou can always add to this</w:t>
      </w:r>
      <w:r w:rsidRPr="13A3B8CB" w:rsidR="0018794C">
        <w:rPr>
          <w:rFonts w:cs="Arial"/>
          <w:sz w:val="22"/>
          <w:szCs w:val="22"/>
        </w:rPr>
        <w:t xml:space="preserve"> if you </w:t>
      </w:r>
      <w:r w:rsidRPr="13A3B8CB" w:rsidR="0018794C">
        <w:rPr>
          <w:rFonts w:cs="Arial"/>
          <w:sz w:val="22"/>
          <w:szCs w:val="22"/>
        </w:rPr>
        <w:t>id</w:t>
      </w:r>
      <w:r w:rsidRPr="13A3B8CB" w:rsidR="0018794C">
        <w:rPr>
          <w:rFonts w:cs="Arial"/>
          <w:sz w:val="22"/>
          <w:szCs w:val="22"/>
        </w:rPr>
        <w:t>entify</w:t>
      </w:r>
      <w:r w:rsidRPr="13A3B8CB" w:rsidR="0018794C">
        <w:rPr>
          <w:rFonts w:cs="Arial"/>
          <w:sz w:val="22"/>
          <w:szCs w:val="22"/>
        </w:rPr>
        <w:t xml:space="preserve"> a</w:t>
      </w:r>
      <w:r w:rsidRPr="13A3B8CB" w:rsidR="0018794C">
        <w:rPr>
          <w:rFonts w:cs="Arial"/>
          <w:sz w:val="22"/>
          <w:szCs w:val="22"/>
        </w:rPr>
        <w:t xml:space="preserve"> new </w:t>
      </w:r>
      <w:r w:rsidRPr="13A3B8CB" w:rsidR="1AC9B8E1">
        <w:rPr>
          <w:rFonts w:cs="Arial"/>
          <w:sz w:val="22"/>
          <w:szCs w:val="22"/>
        </w:rPr>
        <w:t xml:space="preserve">need or </w:t>
      </w:r>
      <w:r w:rsidRPr="13A3B8CB" w:rsidR="0018794C">
        <w:rPr>
          <w:rFonts w:cs="Arial"/>
          <w:sz w:val="22"/>
          <w:szCs w:val="22"/>
        </w:rPr>
        <w:t>risk</w:t>
      </w:r>
      <w:r w:rsidRPr="13A3B8CB" w:rsidR="00B65CC1">
        <w:rPr>
          <w:rFonts w:cs="Arial"/>
          <w:sz w:val="22"/>
          <w:szCs w:val="22"/>
        </w:rPr>
        <w:t>.</w:t>
      </w:r>
      <w:r w:rsidRPr="13A3B8CB" w:rsidR="0F08D8C1">
        <w:rPr>
          <w:rFonts w:cs="Arial"/>
          <w:sz w:val="22"/>
          <w:szCs w:val="22"/>
        </w:rPr>
        <w:t xml:space="preserve"> For</w:t>
      </w:r>
      <w:r w:rsidRPr="13A3B8CB" w:rsidR="3FBA65B6">
        <w:rPr>
          <w:rFonts w:cs="Arial"/>
          <w:sz w:val="22"/>
          <w:szCs w:val="22"/>
        </w:rPr>
        <w:t xml:space="preserve"> more</w:t>
      </w:r>
      <w:r w:rsidRPr="13A3B8CB" w:rsidR="31936B59">
        <w:rPr>
          <w:rFonts w:cs="Arial"/>
          <w:sz w:val="22"/>
          <w:szCs w:val="22"/>
        </w:rPr>
        <w:t xml:space="preserve"> </w:t>
      </w:r>
      <w:r w:rsidRPr="13A3B8CB" w:rsidR="31936B59">
        <w:rPr>
          <w:rFonts w:cs="Arial"/>
          <w:sz w:val="22"/>
          <w:szCs w:val="22"/>
        </w:rPr>
        <w:t>general</w:t>
      </w:r>
      <w:r w:rsidRPr="13A3B8CB" w:rsidR="3174E368">
        <w:rPr>
          <w:rFonts w:cs="Arial"/>
          <w:sz w:val="22"/>
          <w:szCs w:val="22"/>
        </w:rPr>
        <w:t xml:space="preserve"> u3a</w:t>
      </w:r>
      <w:r w:rsidRPr="13A3B8CB" w:rsidR="31936B59">
        <w:rPr>
          <w:rFonts w:cs="Arial"/>
          <w:sz w:val="22"/>
          <w:szCs w:val="22"/>
        </w:rPr>
        <w:t xml:space="preserve"> activities </w:t>
      </w:r>
      <w:r w:rsidRPr="13A3B8CB" w:rsidR="0F08D8C1">
        <w:rPr>
          <w:rFonts w:cs="Arial"/>
          <w:sz w:val="22"/>
          <w:szCs w:val="22"/>
        </w:rPr>
        <w:t xml:space="preserve">speak with </w:t>
      </w:r>
      <w:r w:rsidRPr="13A3B8CB" w:rsidR="0094BE00">
        <w:rPr>
          <w:rFonts w:cs="Arial"/>
          <w:sz w:val="22"/>
          <w:szCs w:val="22"/>
        </w:rPr>
        <w:t>a committee member.</w:t>
      </w:r>
    </w:p>
    <w:p w:rsidRPr="00EB3DE5" w:rsidR="00110365" w:rsidP="00E35D25" w:rsidRDefault="00110365" w14:paraId="0CC4F5A6" w14:textId="4E9C49BA">
      <w:pPr>
        <w:jc w:val="both"/>
        <w:rPr>
          <w:rFonts w:cs="Arial"/>
          <w:sz w:val="22"/>
          <w:szCs w:val="22"/>
        </w:rPr>
      </w:pPr>
    </w:p>
    <w:p w:rsidRPr="00EB3DE5" w:rsidR="00331BC1" w:rsidP="00E35D25" w:rsidRDefault="00331BC1" w14:paraId="5CC5430E" w14:textId="67CFE838">
      <w:pPr>
        <w:jc w:val="both"/>
        <w:rPr>
          <w:rFonts w:cs="Arial"/>
          <w:sz w:val="22"/>
          <w:szCs w:val="22"/>
        </w:rPr>
      </w:pPr>
    </w:p>
    <w:p w:rsidRPr="00EB3DE5" w:rsidR="00331BC1" w:rsidP="00E35D25" w:rsidRDefault="00331BC1" w14:paraId="2E0CAA4D" w14:textId="36EE0C69">
      <w:pPr>
        <w:jc w:val="both"/>
        <w:rPr>
          <w:rFonts w:cs="Arial"/>
          <w:sz w:val="22"/>
          <w:szCs w:val="22"/>
        </w:rPr>
      </w:pPr>
    </w:p>
    <w:p w:rsidRPr="00EB3DE5" w:rsidR="00331BC1" w:rsidP="00E35D25" w:rsidRDefault="00331BC1" w14:paraId="655EFA13" w14:textId="07AC9441">
      <w:pPr>
        <w:jc w:val="both"/>
        <w:rPr>
          <w:rFonts w:cs="Arial"/>
          <w:sz w:val="22"/>
          <w:szCs w:val="22"/>
        </w:rPr>
      </w:pPr>
    </w:p>
    <w:p w:rsidRPr="00EB3DE5" w:rsidR="00331BC1" w:rsidP="00E35D25" w:rsidRDefault="00331BC1" w14:paraId="02C043EE" w14:textId="24FAAB6C">
      <w:pPr>
        <w:jc w:val="both"/>
        <w:rPr>
          <w:rFonts w:cs="Arial"/>
          <w:sz w:val="22"/>
          <w:szCs w:val="22"/>
        </w:rPr>
      </w:pPr>
    </w:p>
    <w:p w:rsidRPr="00EB3DE5" w:rsidR="00331BC1" w:rsidP="00E35D25" w:rsidRDefault="00331BC1" w14:paraId="3F8F1D49" w14:textId="77777777">
      <w:pPr>
        <w:jc w:val="both"/>
        <w:rPr>
          <w:rFonts w:cs="Arial"/>
          <w:sz w:val="22"/>
          <w:szCs w:val="22"/>
        </w:rPr>
      </w:pPr>
    </w:p>
    <w:p w:rsidRPr="00EB3DE5" w:rsidR="00110365" w:rsidP="00E35D25" w:rsidRDefault="00110365" w14:paraId="4487C115" w14:textId="27070BD6">
      <w:pPr>
        <w:jc w:val="both"/>
        <w:rPr>
          <w:rFonts w:cs="Arial"/>
          <w:sz w:val="22"/>
          <w:szCs w:val="22"/>
        </w:rPr>
      </w:pPr>
    </w:p>
    <w:p w:rsidRPr="00EB3DE5" w:rsidR="00AD359B" w:rsidP="00E357F0" w:rsidRDefault="00AD359B" w14:paraId="4052FE9D" w14:textId="5F91DADC">
      <w:pPr>
        <w:rPr>
          <w:rFonts w:cs="Arial"/>
          <w:sz w:val="22"/>
          <w:szCs w:val="22"/>
        </w:rPr>
      </w:pPr>
    </w:p>
    <w:p w:rsidRPr="00EB3DE5" w:rsidR="00331BC1" w:rsidP="00E357F0" w:rsidRDefault="00331BC1" w14:paraId="79860661" w14:textId="77777777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Pr="00EB3DE5" w:rsidR="00DE1AC0" w:rsidTr="05262809" w14:paraId="348BF1A1" w14:textId="77777777">
        <w:trPr>
          <w:trHeight w:val="1214"/>
        </w:trPr>
        <w:tc>
          <w:tcPr>
            <w:tcW w:w="3828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DE1AC0" w:rsidP="00545BDB" w:rsidRDefault="00DE1AC0" w14:paraId="5F24FEEC" w14:textId="536B4CAE">
            <w:pPr>
              <w:spacing w:line="240" w:lineRule="auto"/>
              <w:ind w:left="-67"/>
              <w:jc w:val="center"/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</w:pPr>
            <w:r w:rsidRPr="05262809" w:rsidR="39145295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>What is the potential</w:t>
            </w:r>
            <w:r w:rsidRPr="05262809" w:rsidR="6E675943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need/</w:t>
            </w:r>
            <w:r w:rsidRPr="05262809" w:rsidR="39145295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risk?</w:t>
            </w:r>
            <w:r w:rsidRPr="05262809" w:rsidR="68C1103F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45BDB" w:rsidRDefault="00DE1AC0" w14:paraId="2954873E" w14:textId="07BA1412">
            <w:pPr>
              <w:spacing w:line="240" w:lineRule="auto"/>
              <w:ind w:right="126"/>
              <w:jc w:val="center"/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</w:pPr>
            <w:r w:rsidRPr="05262809" w:rsidR="39145295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How do you usually manage </w:t>
            </w:r>
            <w:r w:rsidRPr="05262809" w:rsidR="39145295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>this?</w:t>
            </w:r>
          </w:p>
        </w:tc>
        <w:tc>
          <w:tcPr>
            <w:tcW w:w="2268" w:type="dxa"/>
            <w:gridSpan w:val="3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EB3DE5" w:rsidRDefault="00EB3DE5" w14:paraId="6BFF23D2" w14:textId="2CEFB203">
            <w:pPr>
              <w:spacing w:line="240" w:lineRule="auto"/>
              <w:ind w:right="126"/>
              <w:jc w:val="center"/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</w:pP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>Does this</w:t>
            </w:r>
            <w:r w:rsidRPr="05262809" w:rsidR="79117F1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need /</w:t>
            </w: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risk affect how you</w:t>
            </w: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</w:t>
            </w: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>participat</w:t>
            </w: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>e</w:t>
            </w:r>
            <w:r w:rsidRPr="05262809" w:rsidR="6FB62A42">
              <w:rPr>
                <w:rFonts w:eastAsia="Times New Roman" w:cs="Arial"/>
                <w:b w:val="1"/>
                <w:bCs w:val="1"/>
                <w:sz w:val="22"/>
                <w:szCs w:val="22"/>
                <w:lang w:eastAsia="en-GB"/>
              </w:rPr>
              <w:t xml:space="preserve"> in u3a activities?</w:t>
            </w:r>
          </w:p>
        </w:tc>
        <w:tc>
          <w:tcPr>
            <w:tcW w:w="496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45BDB" w:rsidRDefault="00DE1AC0" w14:paraId="4B090830" w14:textId="589B16D8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Pr="00EB3DE5" w:rsidR="00DE1AC0" w:rsidTr="05262809" w14:paraId="73000E68" w14:textId="77777777">
        <w:trPr>
          <w:trHeight w:val="342"/>
        </w:trPr>
        <w:tc>
          <w:tcPr>
            <w:tcW w:w="3828" w:type="dxa"/>
            <w:vMerge/>
            <w:tcBorders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DE1AC0" w:rsidP="00545BDB" w:rsidRDefault="00DE1AC0" w14:paraId="16BD78B1" w14:textId="64D83686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/>
            <w:tcMar/>
            <w:vAlign w:val="center"/>
          </w:tcPr>
          <w:p w:rsidRPr="00EB3DE5" w:rsidR="00DE1AC0" w:rsidP="00545BDB" w:rsidRDefault="00DE1AC0" w14:paraId="2245B050" w14:textId="6377DFE4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86D2E" w:rsidRDefault="00DE1AC0" w14:paraId="0E7DD981" w14:textId="05E1EB6D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86D2E" w:rsidRDefault="00586D2E" w14:paraId="286B8BA5" w14:textId="481C7890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86D2E" w:rsidRDefault="00DE1AC0" w14:paraId="529EA9C5" w14:textId="5833D955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/>
            <w:tcMar/>
            <w:vAlign w:val="center"/>
          </w:tcPr>
          <w:p w:rsidRPr="00EB3DE5" w:rsidR="00DE1AC0" w:rsidP="00545BDB" w:rsidRDefault="00DE1AC0" w14:paraId="640A1CCF" w14:textId="259957AA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Pr="00EB3DE5" w:rsidR="00DE1AC0" w:rsidTr="05262809" w14:paraId="29D1AE79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712269" w:rsidP="05262809" w:rsidRDefault="00DE1AC0" w14:paraId="6435AA7C" w14:textId="524D5A31">
            <w:pPr>
              <w:spacing w:line="240" w:lineRule="auto"/>
              <w:jc w:val="center"/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</w:pPr>
            <w:r w:rsidRPr="05262809" w:rsidR="39145295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 xml:space="preserve">e.g., I </w:t>
            </w:r>
            <w:r w:rsidRPr="05262809" w:rsidR="776E8C24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>have difficulty walking</w:t>
            </w:r>
            <w:r w:rsidRPr="05262809" w:rsidR="09938EAC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>. T</w:t>
            </w:r>
            <w:r w:rsidRPr="05262809" w:rsidR="7D25A300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 xml:space="preserve">here </w:t>
            </w:r>
            <w:r w:rsidRPr="05262809" w:rsidR="6689705F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>is</w:t>
            </w:r>
            <w:r w:rsidRPr="05262809" w:rsidR="7D25A300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 xml:space="preserve"> a risk of </w:t>
            </w:r>
            <w:r w:rsidRPr="05262809" w:rsidR="7CA170DE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>losing</w:t>
            </w:r>
            <w:r w:rsidRPr="05262809" w:rsidR="7D25A300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 xml:space="preserve"> my balance</w:t>
            </w: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86D2E" w:rsidRDefault="00DE1AC0" w14:paraId="2ED79EC7" w14:textId="3194CF4F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Pr="00EB3DE5" w:rsidR="00586D2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Pr="00EB3DE5" w:rsidR="003B4971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4A08D2" w:rsidRDefault="00331BC1" w14:paraId="79DA36E1" w14:textId="72CDE0C0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4A08D2" w:rsidRDefault="00DE1AC0" w14:paraId="3D2EB93C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4A08D2" w:rsidRDefault="00DE1AC0" w14:paraId="0ED3701A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DE1AC0" w:rsidP="00545BDB" w:rsidRDefault="00DE1AC0" w14:paraId="24995800" w14:textId="6E8C53E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Pr="00EB3DE5" w:rsidR="00331BC1" w:rsidTr="05262809" w14:paraId="25C6025B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263D15" w:rsidR="00331BC1" w:rsidP="05262809" w:rsidRDefault="00672D43" w14:paraId="7B790024" w14:textId="11703A00">
            <w:pPr>
              <w:spacing w:line="240" w:lineRule="auto"/>
              <w:jc w:val="center"/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</w:pPr>
            <w:r w:rsidRPr="05262809" w:rsidR="00672D43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e.g.</w:t>
            </w:r>
            <w:r w:rsidRPr="05262809" w:rsidR="59C1DFFC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, I </w:t>
            </w:r>
            <w:r w:rsidRPr="05262809" w:rsidR="2BE4784C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have </w:t>
            </w:r>
            <w:r w:rsidRPr="05262809" w:rsidR="29DA6DBF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partial sight</w:t>
            </w:r>
            <w:r w:rsidRPr="05262809" w:rsidR="77D1C25D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.</w:t>
            </w:r>
          </w:p>
          <w:p w:rsidRPr="00263D15" w:rsidR="00331BC1" w:rsidP="05262809" w:rsidRDefault="00672D43" w14:paraId="3B25322E" w14:textId="482B0E91">
            <w:pPr>
              <w:pStyle w:val="Normal"/>
              <w:spacing w:line="240" w:lineRule="auto"/>
              <w:jc w:val="center"/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</w:pPr>
            <w:r w:rsidRPr="05262809" w:rsidR="77D1C25D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I risk </w:t>
            </w:r>
            <w:r w:rsidRPr="05262809" w:rsidR="77D1C25D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missing out on</w:t>
            </w:r>
            <w:r w:rsidRPr="05262809" w:rsidR="77D1C25D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 key information</w:t>
            </w:r>
            <w:r w:rsidRPr="05262809" w:rsidR="77D1C25D"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5262809" w:rsidRDefault="00937BCA" w14:paraId="1D02F584" w14:textId="43AA033A">
            <w:pPr>
              <w:spacing w:line="240" w:lineRule="auto"/>
              <w:jc w:val="center"/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</w:pPr>
            <w:r w:rsidRPr="05262809" w:rsidR="44D91B19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e.g., I </w:t>
            </w:r>
            <w:r w:rsidRPr="05262809" w:rsidR="439ACEB2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read documents in large prin</w:t>
            </w:r>
            <w:r w:rsidRPr="05262809" w:rsidR="57326E10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t</w:t>
            </w:r>
            <w:r w:rsidRPr="05262809" w:rsidR="6142E10B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. Or </w:t>
            </w:r>
            <w:r w:rsidRPr="05262809" w:rsidR="75A773CC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someone reads to me.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5262809" w:rsidRDefault="00331BC1" w14:paraId="15918486" w14:textId="0454F6F0">
            <w:pPr>
              <w:spacing w:line="240" w:lineRule="auto"/>
              <w:jc w:val="center"/>
              <w:rPr>
                <w:rFonts w:eastAsia="Times New Roman" w:cs="Arial"/>
                <w:i w:val="1"/>
                <w:iCs w:val="1"/>
                <w:sz w:val="28"/>
                <w:szCs w:val="28"/>
                <w:lang w:eastAsia="en-GB"/>
              </w:rPr>
            </w:pPr>
            <w:r w:rsidRPr="05262809" w:rsidR="439ACEB2">
              <w:rPr>
                <w:rFonts w:eastAsia="Times New Roman" w:cs="Arial"/>
                <w:i w:val="1"/>
                <w:iCs w:val="1"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5262809" w:rsidRDefault="00937BCA" w14:paraId="0A95CBAB" w14:noSpellErr="1" w14:textId="08156FDD">
            <w:pPr>
              <w:spacing w:line="240" w:lineRule="auto"/>
              <w:ind w:left="1"/>
              <w:jc w:val="center"/>
              <w:rPr>
                <w:rFonts w:eastAsia="Times New Roman" w:cs="Arial"/>
                <w:i w:val="1"/>
                <w:iCs w:val="1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4A08D2" w:rsidRDefault="00331BC1" w14:paraId="2FB3216F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5262809" w:rsidRDefault="00937BCA" w14:paraId="06166FA7" w14:textId="05F15574">
            <w:pPr>
              <w:spacing w:line="240" w:lineRule="auto"/>
              <w:ind w:left="1"/>
              <w:jc w:val="center"/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</w:pPr>
            <w:r w:rsidRPr="05262809" w:rsidR="44D91B19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e.g., </w:t>
            </w:r>
            <w:r w:rsidRPr="05262809" w:rsidR="42311E96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I </w:t>
            </w:r>
            <w:r w:rsidRPr="05262809" w:rsidR="0F57B262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 xml:space="preserve">need </w:t>
            </w:r>
            <w:r w:rsidRPr="05262809" w:rsidR="1FE7C63D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Key documents in a format I can access</w:t>
            </w:r>
            <w:r w:rsidRPr="05262809" w:rsidR="0B636EAE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, or verbal inst</w:t>
            </w:r>
            <w:r w:rsidRPr="05262809" w:rsidR="3F937390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r</w:t>
            </w:r>
            <w:r w:rsidRPr="05262809" w:rsidR="0B636EAE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uctions</w:t>
            </w:r>
            <w:r w:rsidRPr="05262809" w:rsidR="00EE8E5F">
              <w:rPr>
                <w:rFonts w:eastAsia="Times New Roman" w:cs="Arial"/>
                <w:i w:val="1"/>
                <w:iCs w:val="1"/>
                <w:sz w:val="36"/>
                <w:szCs w:val="36"/>
                <w:lang w:eastAsia="en-GB"/>
              </w:rPr>
              <w:t>.</w:t>
            </w:r>
          </w:p>
        </w:tc>
      </w:tr>
      <w:tr w:rsidRPr="00EB3DE5" w:rsidR="00331BC1" w:rsidTr="05262809" w14:paraId="113E9BBA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263D15" w:rsidR="00331BC1" w:rsidP="004A08D2" w:rsidRDefault="00264979" w14:paraId="57EC6783" w14:textId="50FCC743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Pr="00263D15" w:rsidR="00405AE9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586D2E" w:rsidRDefault="00405AE9" w14:paraId="234BFDCF" w14:textId="203E3DEF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Pr="00263D15"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4A08D2" w:rsidRDefault="00263D15" w14:paraId="3554B349" w14:textId="0EDAC85A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4A08D2" w:rsidRDefault="00331BC1" w14:paraId="0D6EBD22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4A08D2" w:rsidRDefault="00331BC1" w14:paraId="6C5A6B02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263D15" w:rsidR="00331BC1" w:rsidP="00545BDB" w:rsidRDefault="00CE4E1E" w14:paraId="63C82BA1" w14:textId="0042FFE7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Pr="00EB3DE5" w:rsidR="00331BC1" w:rsidTr="05262809" w14:paraId="579AC81D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155F0A94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7A259F90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10674250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6467B939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7A39A874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110067CC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331BC1" w:rsidTr="05262809" w14:paraId="25E6106B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28590DA4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7B6D1F25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2450D517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4C0B9691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739C0FE4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451A8827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331BC1" w:rsidTr="05262809" w14:paraId="6FCDBBCF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1EA5F31B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5F6C2155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5247A181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210BB3B9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58FA7C39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1C7C8381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331BC1" w:rsidTr="05262809" w14:paraId="0ABD60D3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7ED1B706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4E674DD3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6C21802D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5C3F2719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7DCBC185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0CCC0A8C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331BC1" w:rsidTr="05262809" w14:paraId="7F994030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19BAE99F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32A135E8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6D9DC126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5807ADAA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399E2B19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03E83DD8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331BC1" w:rsidTr="05262809" w14:paraId="72EB31AA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331BC1" w:rsidP="004A08D2" w:rsidRDefault="00331BC1" w14:paraId="44114325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86D2E" w:rsidRDefault="00331BC1" w14:paraId="6549CB7D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5B106D93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20488136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4A08D2" w:rsidRDefault="00331BC1" w14:paraId="1891C22C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331BC1" w:rsidP="00545BDB" w:rsidRDefault="00331BC1" w14:paraId="2AD2C563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Pr="00EB3DE5" w:rsidR="00914EF3" w:rsidTr="05262809" w14:paraId="46C70CF9" w14:textId="77777777">
        <w:trPr>
          <w:trHeight w:val="1247"/>
        </w:trPr>
        <w:tc>
          <w:tcPr>
            <w:tcW w:w="382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Pr="00EB3DE5" w:rsidR="00914EF3" w:rsidP="004A08D2" w:rsidRDefault="00914EF3" w14:paraId="16E9000A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914EF3" w:rsidP="00586D2E" w:rsidRDefault="00914EF3" w14:paraId="03B3397B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914EF3" w:rsidP="004A08D2" w:rsidRDefault="00914EF3" w14:paraId="0DB0DFDB" w14:textId="77777777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914EF3" w:rsidP="004A08D2" w:rsidRDefault="00914EF3" w14:paraId="55888290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914EF3" w:rsidP="004A08D2" w:rsidRDefault="00914EF3" w14:paraId="7105BC61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/>
            <w:vAlign w:val="center"/>
          </w:tcPr>
          <w:p w:rsidRPr="00EB3DE5" w:rsidR="00914EF3" w:rsidP="00545BDB" w:rsidRDefault="00914EF3" w14:paraId="0418CEED" w14:textId="77777777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:rsidR="00B65CC1" w:rsidRDefault="00B65CC1" w14:paraId="0618D652" w14:textId="621152EE">
      <w:pPr>
        <w:rPr>
          <w:rFonts w:cs="Arial"/>
          <w:sz w:val="22"/>
          <w:szCs w:val="22"/>
        </w:rPr>
      </w:pPr>
    </w:p>
    <w:p w:rsidR="00CF0CAD" w:rsidRDefault="00CF0CAD" w14:paraId="4DA765FA" w14:textId="2A0008C7">
      <w:pPr>
        <w:rPr>
          <w:rFonts w:cs="Arial"/>
          <w:sz w:val="22"/>
          <w:szCs w:val="22"/>
        </w:rPr>
      </w:pPr>
    </w:p>
    <w:p w:rsidRPr="00EB3DE5" w:rsidR="00CF0CAD" w:rsidRDefault="00CF0CAD" w14:paraId="5E5D95C7" w14:textId="77777777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Pr="00E9680E" w:rsidR="008B40A8" w:rsidTr="13A3B8CB" w14:paraId="05257B79" w14:textId="77777777">
        <w:trPr>
          <w:trHeight w:val="330"/>
        </w:trPr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E9680E" w:rsidR="008B40A8" w:rsidP="00514908" w:rsidRDefault="008B40A8" w14:paraId="60CDE6A9" w14:textId="77777777">
            <w:pPr>
              <w:spacing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1C07E9" w:rsidR="008B40A8" w:rsidP="00514908" w:rsidRDefault="008B40A8" w14:paraId="5616D90E" w14:textId="1E10DB81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Risk Assessment</w:t>
            </w:r>
          </w:p>
        </w:tc>
        <w:tc>
          <w:tcPr>
            <w:tcW w:w="16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9680E" w:rsidR="008B40A8" w:rsidP="00514908" w:rsidRDefault="008B40A8" w14:paraId="4591CAFF" w14:textId="77777777">
            <w:pPr>
              <w:spacing w:line="240" w:lineRule="auto"/>
              <w:jc w:val="right"/>
              <w:textAlignment w:val="baseline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Pr="00E9680E" w:rsidR="008B40A8" w:rsidTr="13A3B8CB" w14:paraId="59F3FBB9" w14:textId="77777777">
        <w:trPr>
          <w:trHeight w:val="270"/>
        </w:trPr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3916D2" w:rsidR="008B40A8" w:rsidP="00514908" w:rsidRDefault="008B40A8" w14:paraId="09FE747A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3916D2" w:rsidR="008B40A8" w:rsidP="00514908" w:rsidRDefault="008B40A8" w14:paraId="01C7238C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916D2" w:rsidR="008B40A8" w:rsidP="00514908" w:rsidRDefault="008B40A8" w14:paraId="4FAB6050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916D2" w:rsidR="008B40A8" w:rsidP="00514908" w:rsidRDefault="008B40A8" w14:paraId="7C9ACE94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Pr="00E9680E" w:rsidR="008B40A8" w:rsidTr="13A3B8CB" w14:paraId="6E79B9AB" w14:textId="77777777">
        <w:trPr>
          <w:trHeight w:val="270"/>
        </w:trPr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916D2" w:rsidR="008B40A8" w:rsidP="00514908" w:rsidRDefault="008B40A8" w14:paraId="000CE112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916D2" w:rsidR="008B40A8" w:rsidP="00514908" w:rsidRDefault="008B40A8" w14:paraId="0923227E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3916D2" w:rsidR="008B40A8" w:rsidP="00514908" w:rsidRDefault="008B40A8" w14:paraId="23EF0309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Pr="003916D2" w:rsidR="008B40A8" w:rsidP="00514908" w:rsidRDefault="008B40A8" w14:paraId="23542770" w14:textId="77777777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  <w:tr w:rsidR="13A3B8CB" w:rsidTr="13A3B8CB" w14:paraId="4B338DD7">
        <w:trPr>
          <w:trHeight w:val="270"/>
        </w:trPr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13A3B8CB" w:rsidP="13A3B8CB" w:rsidRDefault="13A3B8CB" w14:paraId="1E3CF38C" w14:textId="4E0C5936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</w:pPr>
          </w:p>
        </w:tc>
        <w:tc>
          <w:tcPr>
            <w:tcW w:w="6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10A39824" w:rsidP="13A3B8CB" w:rsidRDefault="10A39824" w14:paraId="11F0896B" w14:textId="2ACF7A43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</w:pPr>
            <w:r w:rsidRPr="13A3B8CB" w:rsidR="10A39824"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  <w:t xml:space="preserve"> Adapted to include accessibility for Bicester u3a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0A39824" w:rsidP="13A3B8CB" w:rsidRDefault="10A39824" w14:paraId="27E6CBE5" w14:textId="0E6616C6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</w:pPr>
            <w:r w:rsidRPr="13A3B8CB" w:rsidR="10A39824"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  <w:t xml:space="preserve"> 11.11.2023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</w:tcPr>
          <w:p w:rsidR="10A39824" w:rsidP="13A3B8CB" w:rsidRDefault="10A39824" w14:paraId="621347E3" w14:textId="6C22A0E3">
            <w:pPr>
              <w:pStyle w:val="Normal"/>
              <w:spacing w:line="240" w:lineRule="auto"/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</w:pPr>
            <w:r w:rsidRPr="13A3B8CB" w:rsidR="10A39824">
              <w:rPr>
                <w:rFonts w:eastAsia="Times New Roman" w:cs="Arial"/>
                <w:color w:val="000000" w:themeColor="text1" w:themeTint="FF" w:themeShade="FF"/>
                <w:sz w:val="16"/>
                <w:szCs w:val="16"/>
                <w:lang w:eastAsia="en-GB"/>
              </w:rPr>
              <w:t xml:space="preserve"> 11.11.2024</w:t>
            </w:r>
          </w:p>
        </w:tc>
      </w:tr>
    </w:tbl>
    <w:p w:rsidRPr="00EB3DE5" w:rsidR="00397E3F" w:rsidP="00CF0CAD" w:rsidRDefault="00397E3F" w14:paraId="5BE5FC18" w14:textId="7D14408D">
      <w:pPr>
        <w:tabs>
          <w:tab w:val="left" w:pos="9200"/>
        </w:tabs>
        <w:rPr>
          <w:rFonts w:cs="Arial"/>
          <w:sz w:val="22"/>
          <w:szCs w:val="22"/>
        </w:rPr>
      </w:pPr>
    </w:p>
    <w:sectPr w:rsidRPr="00EB3DE5" w:rsidR="00397E3F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4EB9" w:rsidP="008432C3" w:rsidRDefault="00974EB9" w14:paraId="1E3F5095" w14:textId="77777777">
      <w:pPr>
        <w:spacing w:line="240" w:lineRule="auto"/>
      </w:pPr>
      <w:r>
        <w:separator/>
      </w:r>
    </w:p>
  </w:endnote>
  <w:endnote w:type="continuationSeparator" w:id="0">
    <w:p w:rsidR="00974EB9" w:rsidP="008432C3" w:rsidRDefault="00974EB9" w14:paraId="5C28536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648D" w:rsidP="00D949BD" w:rsidRDefault="000C648D" w14:paraId="214F427E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C648D" w:rsidP="000C648D" w:rsidRDefault="000C648D" w14:paraId="78B68F3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Pr="000C648D" w:rsidR="000C648D" w:rsidP="00974E74" w:rsidRDefault="000C648D" w14:paraId="05AD4647" w14:textId="77777777">
        <w:pPr>
          <w:pStyle w:val="Footer"/>
          <w:framePr w:w="441" w:wrap="none" w:hAnchor="page" w:vAnchor="text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:rsidRPr="00A7142C" w:rsidR="000C648D" w:rsidP="00D07876" w:rsidRDefault="00D07876" w14:paraId="636DC797" w14:textId="2652C753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2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01B4D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>
              <v:stroke joinstyle="miter"/>
            </v:oval>
          </w:pict>
        </mc:Fallback>
      </mc:AlternateContent>
    </w:r>
    <w:r w:rsidRPr="00A7142C" w:rsidR="00974E74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C648D" w:rsidRDefault="000C648D" w14:paraId="0A3041FB" w14:textId="021173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Pr="00A7142C" w:rsidR="000C648D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w:history="1" r:id="rId1">
      <w:r w:rsidRPr="00A7142C" w:rsidR="000C648D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Pr="00A7142C" w:rsidR="000C648D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4EB9" w:rsidP="008432C3" w:rsidRDefault="00974EB9" w14:paraId="658213E7" w14:textId="77777777">
      <w:pPr>
        <w:spacing w:line="240" w:lineRule="auto"/>
      </w:pPr>
      <w:r>
        <w:separator/>
      </w:r>
    </w:p>
  </w:footnote>
  <w:footnote w:type="continuationSeparator" w:id="0">
    <w:p w:rsidR="00974EB9" w:rsidP="008432C3" w:rsidRDefault="00974EB9" w14:paraId="7444B01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32C3" w:rsidRDefault="00397E3F" w14:paraId="7541AC54" w14:textId="6667695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hint="default" w:ascii="Arial" w:hAnsi="Arial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hint="default" w:ascii="Arial" w:hAnsi="Arial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4BE00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6763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EE8E5F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14CC835"/>
    <w:rsid w:val="03223894"/>
    <w:rsid w:val="0504ED83"/>
    <w:rsid w:val="05262809"/>
    <w:rsid w:val="057302CD"/>
    <w:rsid w:val="05A0313E"/>
    <w:rsid w:val="0617B555"/>
    <w:rsid w:val="06507352"/>
    <w:rsid w:val="067AE303"/>
    <w:rsid w:val="073C019F"/>
    <w:rsid w:val="078B1BBB"/>
    <w:rsid w:val="08F6923D"/>
    <w:rsid w:val="094F5617"/>
    <w:rsid w:val="095C3AD0"/>
    <w:rsid w:val="09938EAC"/>
    <w:rsid w:val="0A9738F0"/>
    <w:rsid w:val="0AF80B31"/>
    <w:rsid w:val="0B2C5429"/>
    <w:rsid w:val="0B636EAE"/>
    <w:rsid w:val="0B7BEFD3"/>
    <w:rsid w:val="0C244D3B"/>
    <w:rsid w:val="0D26C81D"/>
    <w:rsid w:val="0D8B9F7D"/>
    <w:rsid w:val="0E63F4EB"/>
    <w:rsid w:val="0F08D8C1"/>
    <w:rsid w:val="0F57B262"/>
    <w:rsid w:val="0FFFC54C"/>
    <w:rsid w:val="1021AE1A"/>
    <w:rsid w:val="10A39824"/>
    <w:rsid w:val="10DD5AC4"/>
    <w:rsid w:val="119B95AD"/>
    <w:rsid w:val="11BD7E7B"/>
    <w:rsid w:val="11D6A6D8"/>
    <w:rsid w:val="12844C26"/>
    <w:rsid w:val="13A3B8CB"/>
    <w:rsid w:val="1453BCD0"/>
    <w:rsid w:val="14A27A47"/>
    <w:rsid w:val="182CBFFF"/>
    <w:rsid w:val="1AC9B8E1"/>
    <w:rsid w:val="1D87F655"/>
    <w:rsid w:val="1E60F058"/>
    <w:rsid w:val="1F21B013"/>
    <w:rsid w:val="1FC3808E"/>
    <w:rsid w:val="1FE7C63D"/>
    <w:rsid w:val="22FB2150"/>
    <w:rsid w:val="2313F4E2"/>
    <w:rsid w:val="235DA057"/>
    <w:rsid w:val="245FA9C4"/>
    <w:rsid w:val="257E056A"/>
    <w:rsid w:val="26209034"/>
    <w:rsid w:val="2665E6B2"/>
    <w:rsid w:val="297A8B46"/>
    <w:rsid w:val="29DA6DBF"/>
    <w:rsid w:val="29E76AFE"/>
    <w:rsid w:val="2A700025"/>
    <w:rsid w:val="2B1DDAAC"/>
    <w:rsid w:val="2BE4784C"/>
    <w:rsid w:val="30D5EB4E"/>
    <w:rsid w:val="3174E368"/>
    <w:rsid w:val="31936B59"/>
    <w:rsid w:val="3235C8BA"/>
    <w:rsid w:val="33AC4433"/>
    <w:rsid w:val="34793DA0"/>
    <w:rsid w:val="35ADBD27"/>
    <w:rsid w:val="3736A39B"/>
    <w:rsid w:val="38CDC13C"/>
    <w:rsid w:val="38F890FE"/>
    <w:rsid w:val="39145295"/>
    <w:rsid w:val="3A23D947"/>
    <w:rsid w:val="3A5B2134"/>
    <w:rsid w:val="3BBFA9A8"/>
    <w:rsid w:val="3D39FE1C"/>
    <w:rsid w:val="3D92C1F6"/>
    <w:rsid w:val="3DBF8AB4"/>
    <w:rsid w:val="3E42BCEA"/>
    <w:rsid w:val="3F3B7710"/>
    <w:rsid w:val="3F937390"/>
    <w:rsid w:val="3FBA65B6"/>
    <w:rsid w:val="3FC4FC6D"/>
    <w:rsid w:val="3FCF3D7A"/>
    <w:rsid w:val="40CA62B8"/>
    <w:rsid w:val="410B9069"/>
    <w:rsid w:val="42311E96"/>
    <w:rsid w:val="42EA9B15"/>
    <w:rsid w:val="43915BDB"/>
    <w:rsid w:val="439ACEB2"/>
    <w:rsid w:val="43A1EEF6"/>
    <w:rsid w:val="44D91B19"/>
    <w:rsid w:val="475EE851"/>
    <w:rsid w:val="490C5A36"/>
    <w:rsid w:val="4F46EBC8"/>
    <w:rsid w:val="4F85E3D2"/>
    <w:rsid w:val="51299770"/>
    <w:rsid w:val="5168C2DA"/>
    <w:rsid w:val="547B3DC3"/>
    <w:rsid w:val="54CA57DF"/>
    <w:rsid w:val="560B95C4"/>
    <w:rsid w:val="57326E10"/>
    <w:rsid w:val="582E8F1E"/>
    <w:rsid w:val="59C1DFFC"/>
    <w:rsid w:val="5C40DA58"/>
    <w:rsid w:val="5C8B2D63"/>
    <w:rsid w:val="5CFDD3BF"/>
    <w:rsid w:val="5E8CAB6E"/>
    <w:rsid w:val="60B1B35D"/>
    <w:rsid w:val="6142E10B"/>
    <w:rsid w:val="62D0F06F"/>
    <w:rsid w:val="635D41BA"/>
    <w:rsid w:val="639421C2"/>
    <w:rsid w:val="64695C39"/>
    <w:rsid w:val="64DBC7D0"/>
    <w:rsid w:val="64ED9B37"/>
    <w:rsid w:val="6528A200"/>
    <w:rsid w:val="65A34EC2"/>
    <w:rsid w:val="65C560AA"/>
    <w:rsid w:val="65FA0E49"/>
    <w:rsid w:val="6663E170"/>
    <w:rsid w:val="6689705F"/>
    <w:rsid w:val="68C1103F"/>
    <w:rsid w:val="6BB887E5"/>
    <w:rsid w:val="6C1F0695"/>
    <w:rsid w:val="6D3A2281"/>
    <w:rsid w:val="6E675943"/>
    <w:rsid w:val="6EA71116"/>
    <w:rsid w:val="6F33F44C"/>
    <w:rsid w:val="6FB62A42"/>
    <w:rsid w:val="701B753F"/>
    <w:rsid w:val="70CFC4AD"/>
    <w:rsid w:val="70FDC8E6"/>
    <w:rsid w:val="7192A22D"/>
    <w:rsid w:val="7321FD46"/>
    <w:rsid w:val="73AC21E4"/>
    <w:rsid w:val="749445EB"/>
    <w:rsid w:val="75247C6E"/>
    <w:rsid w:val="75A773CC"/>
    <w:rsid w:val="776E8C24"/>
    <w:rsid w:val="77D1C25D"/>
    <w:rsid w:val="79117F12"/>
    <w:rsid w:val="79A9F7CD"/>
    <w:rsid w:val="7A455092"/>
    <w:rsid w:val="7B45C82E"/>
    <w:rsid w:val="7BBE3DCC"/>
    <w:rsid w:val="7CA170DE"/>
    <w:rsid w:val="7D25A300"/>
    <w:rsid w:val="7D951F58"/>
    <w:rsid w:val="7E1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5598"/>
    <w:rPr>
      <w:rFonts w:ascii="Arial" w:hAnsi="Arial" w:eastAsiaTheme="majorEastAsia" w:cstheme="majorBidi"/>
      <w:b/>
      <w:color w:val="307EB5"/>
      <w:spacing w:val="-10"/>
      <w:kern w:val="28"/>
      <w:sz w:val="60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95598"/>
    <w:rPr>
      <w:rFonts w:ascii="Arial" w:hAnsi="Arial" w:eastAsiaTheme="majorEastAsia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A02DD4"/>
    <w:rPr>
      <w:rFonts w:ascii="Arial" w:hAnsi="Arial" w:eastAsiaTheme="majorEastAsia" w:cstheme="majorBidi"/>
      <w:b/>
      <w:color w:val="1C5B9A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95598"/>
    <w:rPr>
      <w:rFonts w:ascii="Arial" w:hAnsi="Arial" w:eastAsiaTheme="majorEastAsia" w:cstheme="majorBidi"/>
      <w:b/>
      <w:color w:val="1C5B9A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rsid w:val="00695598"/>
    <w:rPr>
      <w:rFonts w:ascii="Arial" w:hAnsi="Arial" w:eastAsiaTheme="majorEastAsia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styleId="BasicParagraph" w:customStyle="1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paragraph" w:styleId="paragraph" w:customStyle="1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character" w:styleId="normaltextrun" w:customStyle="1">
    <w:name w:val="normaltextrun"/>
    <w:basedOn w:val="DefaultParagraphFont"/>
    <w:rsid w:val="00917FE1"/>
  </w:style>
  <w:style w:type="character" w:styleId="eop" w:customStyle="1">
    <w:name w:val="eop"/>
    <w:basedOn w:val="DefaultParagraphFont"/>
    <w:rsid w:val="00917FE1"/>
  </w:style>
  <w:style w:type="character" w:styleId="advancedproofingissue" w:customStyle="1">
    <w:name w:val="advancedproofingissue"/>
    <w:basedOn w:val="DefaultParagraphFont"/>
    <w:rsid w:val="00321453"/>
  </w:style>
  <w:style w:type="paragraph" w:styleId="xxmsonormal" w:customStyle="1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styleId="xxmsolistparagraph" w:customStyle="1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styleId="TableParagraph" w:customStyle="1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aa2dbdd4afb9486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6c7a-0f9c-4d0e-9435-680fc017f80f}"/>
      </w:docPartPr>
      <w:docPartBody>
        <w:p w14:paraId="18A641E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Jan Laker</lastModifiedBy>
  <revision>5</revision>
  <dcterms:created xsi:type="dcterms:W3CDTF">2022-09-12T14:03:00.0000000Z</dcterms:created>
  <dcterms:modified xsi:type="dcterms:W3CDTF">2023-11-11T14:06:37.5943063Z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